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9225E3">
        <w:rPr>
          <w:sz w:val="28"/>
          <w:szCs w:val="28"/>
        </w:rPr>
        <w:t>2</w:t>
      </w:r>
      <w:r w:rsidR="008444BA">
        <w:rPr>
          <w:sz w:val="28"/>
          <w:szCs w:val="28"/>
        </w:rPr>
        <w:t>8</w:t>
      </w:r>
      <w:r w:rsidRPr="00DA1373">
        <w:rPr>
          <w:sz w:val="28"/>
          <w:szCs w:val="28"/>
        </w:rPr>
        <w:t xml:space="preserve"> </w:t>
      </w:r>
      <w:r w:rsidR="008444BA">
        <w:rPr>
          <w:sz w:val="28"/>
          <w:szCs w:val="28"/>
        </w:rPr>
        <w:t>сентября</w:t>
      </w:r>
      <w:r w:rsidRPr="00DA1373">
        <w:rPr>
          <w:sz w:val="28"/>
          <w:szCs w:val="28"/>
        </w:rPr>
        <w:t xml:space="preserve"> 20</w:t>
      </w:r>
      <w:r w:rsidR="009225E3">
        <w:rPr>
          <w:sz w:val="28"/>
          <w:szCs w:val="28"/>
        </w:rPr>
        <w:t>20</w:t>
      </w:r>
      <w:r w:rsidRPr="00DA1373">
        <w:rPr>
          <w:sz w:val="28"/>
          <w:szCs w:val="28"/>
        </w:rPr>
        <w:t xml:space="preserve"> г. № </w:t>
      </w:r>
      <w:r w:rsidR="00A362E2">
        <w:rPr>
          <w:sz w:val="28"/>
          <w:szCs w:val="28"/>
        </w:rPr>
        <w:t>3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8444BA" w:rsidP="008444B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00" w:lineRule="auto"/>
        <w:ind w:left="0" w:firstLine="0"/>
        <w:jc w:val="both"/>
      </w:pPr>
      <w:r>
        <w:t xml:space="preserve"> </w:t>
      </w:r>
      <w:r w:rsidR="00A907EE">
        <w:t>Принять к сведению решение протокола №</w:t>
      </w:r>
      <w:r>
        <w:t>3</w:t>
      </w:r>
      <w:r w:rsidR="00A907EE">
        <w:t xml:space="preserve"> от </w:t>
      </w:r>
      <w:r w:rsidR="009225E3">
        <w:t>2</w:t>
      </w:r>
      <w:r>
        <w:t>5</w:t>
      </w:r>
      <w:r w:rsidR="00A907EE">
        <w:t xml:space="preserve"> </w:t>
      </w:r>
      <w:r>
        <w:t>сентября</w:t>
      </w:r>
      <w:r w:rsidR="00A907EE">
        <w:t xml:space="preserve"> 20</w:t>
      </w:r>
      <w:r w:rsidR="009225E3">
        <w:t>20</w:t>
      </w:r>
      <w:r>
        <w:t xml:space="preserve">г. Заседания </w:t>
      </w:r>
      <w:r w:rsidR="00A907EE">
        <w:t>комиссии</w:t>
      </w:r>
      <w:r w:rsidR="000E2B3B">
        <w:t xml:space="preserve">  </w:t>
      </w:r>
      <w:r w:rsidR="00A907EE">
        <w:t xml:space="preserve"> муниципального района Волжский Самарской области.</w:t>
      </w:r>
    </w:p>
    <w:p w:rsidR="008444BA" w:rsidRDefault="008444BA" w:rsidP="008444BA">
      <w:pPr>
        <w:pStyle w:val="21"/>
        <w:numPr>
          <w:ilvl w:val="0"/>
          <w:numId w:val="5"/>
        </w:numPr>
        <w:shd w:val="clear" w:color="auto" w:fill="auto"/>
        <w:tabs>
          <w:tab w:val="left" w:pos="784"/>
        </w:tabs>
        <w:spacing w:line="338" w:lineRule="exact"/>
        <w:ind w:left="0" w:firstLine="0"/>
        <w:jc w:val="both"/>
      </w:pPr>
      <w:r>
        <w:t>Принять меры по повышению эффективности контроля за соблюдением муниципальными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требований.</w:t>
      </w:r>
    </w:p>
    <w:p w:rsidR="008444BA" w:rsidRDefault="008444BA" w:rsidP="008444BA">
      <w:pPr>
        <w:pStyle w:val="21"/>
        <w:shd w:val="clear" w:color="auto" w:fill="auto"/>
        <w:spacing w:line="338" w:lineRule="exact"/>
        <w:jc w:val="both"/>
      </w:pPr>
      <w:r>
        <w:t>3. Использовать сведения из Единого государственного реестра индивидуальных предпринимателей;</w:t>
      </w:r>
    </w:p>
    <w:p w:rsidR="008444BA" w:rsidRDefault="008444BA" w:rsidP="008444BA">
      <w:pPr>
        <w:pStyle w:val="21"/>
        <w:shd w:val="clear" w:color="auto" w:fill="auto"/>
        <w:spacing w:line="338" w:lineRule="exact"/>
        <w:jc w:val="both"/>
      </w:pPr>
      <w:r>
        <w:t>4. Реализовать комплекс организационных, разъяснительных и иных мер по соблюдению служащими установленных запретов, ограничений и требований.</w:t>
      </w:r>
    </w:p>
    <w:p w:rsidR="008444BA" w:rsidRDefault="008444BA" w:rsidP="008444BA">
      <w:pPr>
        <w:pStyle w:val="21"/>
        <w:numPr>
          <w:ilvl w:val="0"/>
          <w:numId w:val="12"/>
        </w:numPr>
        <w:shd w:val="clear" w:color="auto" w:fill="auto"/>
        <w:spacing w:line="338" w:lineRule="exact"/>
        <w:ind w:left="0" w:firstLine="0"/>
        <w:jc w:val="both"/>
      </w:pPr>
      <w:r>
        <w:t>В целях реализации контроля за выполнением Указа Президента Российской от 29.06.2018 № 378 «О Национальном плане противодействия коррупции на 2018 - 2020 годы» представить в отдел общественной безопасности и противодействия коррупции Администрации муниципального района Волжский Самарской области (Муханчалов) информацию о результатах исполнения Национального плана противодействия коррупции на 2018 - 2020 годы.</w:t>
      </w:r>
    </w:p>
    <w:p w:rsidR="008444BA" w:rsidRDefault="008444BA" w:rsidP="008444BA">
      <w:pPr>
        <w:pStyle w:val="21"/>
        <w:numPr>
          <w:ilvl w:val="0"/>
          <w:numId w:val="12"/>
        </w:numPr>
        <w:shd w:val="clear" w:color="auto" w:fill="auto"/>
        <w:tabs>
          <w:tab w:val="left" w:pos="788"/>
        </w:tabs>
        <w:spacing w:line="338" w:lineRule="exact"/>
        <w:ind w:left="0"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1237615</wp:posOffset>
            </wp:positionV>
            <wp:extent cx="1457325" cy="1028700"/>
            <wp:effectExtent l="19050" t="0" r="9525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целях подготовки сводной информации полномочному представителю Президента Российской Федерации в Приволжском Федеральном округе по вопросу реализации мероприятий по противодействию коррупции, подготовить и направить в адрес отдела общественной безопасности и противодействия коррупции Администрации муниципального района Волжский Самарской области (Муханчалов) соответствующую информацию («Форма-Мониторинг»).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7EE" w:rsidRDefault="008444BA" w:rsidP="008444BA">
      <w:pPr>
        <w:tabs>
          <w:tab w:val="left" w:pos="7271"/>
        </w:tabs>
        <w:spacing w:line="300" w:lineRule="auto"/>
        <w:jc w:val="both"/>
      </w:pPr>
      <w:r>
        <w:t>Г</w:t>
      </w:r>
      <w:r w:rsidR="00A907EE">
        <w:t xml:space="preserve">лава городского поселения Рощинский </w:t>
      </w:r>
      <w:r w:rsidR="00C7405B">
        <w:tab/>
      </w:r>
      <w:r w:rsidR="00A907EE">
        <w:t>Деникин С.В.</w:t>
      </w:r>
    </w:p>
    <w:sectPr w:rsidR="00A907EE" w:rsidSect="001E5D43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>
      <w:r>
        <w:separator/>
      </w:r>
    </w:p>
  </w:endnote>
  <w:endnote w:type="continuationSeparator" w:id="0">
    <w:p w:rsidR="008B0D35" w:rsidRDefault="008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/>
  </w:footnote>
  <w:footnote w:type="continuationSeparator" w:id="0">
    <w:p w:rsidR="008B0D35" w:rsidRDefault="008B0D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D31C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A7E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1CF2" w:rsidRPr="00D31CF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A7E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D31CF2" w:rsidRPr="00D31CF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D39C8"/>
    <w:multiLevelType w:val="hybridMultilevel"/>
    <w:tmpl w:val="6AA0D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46647"/>
    <w:multiLevelType w:val="multilevel"/>
    <w:tmpl w:val="1F80DC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700E3"/>
    <w:multiLevelType w:val="hybridMultilevel"/>
    <w:tmpl w:val="4B0C837E"/>
    <w:lvl w:ilvl="0" w:tplc="E07C8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94847"/>
    <w:multiLevelType w:val="multilevel"/>
    <w:tmpl w:val="00005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8">
    <w:nsid w:val="6B3B09A4"/>
    <w:multiLevelType w:val="multilevel"/>
    <w:tmpl w:val="EF94B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0F1EF4"/>
    <w:multiLevelType w:val="multilevel"/>
    <w:tmpl w:val="43A0E0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C6687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639DA"/>
    <w:rsid w:val="000E2B3B"/>
    <w:rsid w:val="001617C8"/>
    <w:rsid w:val="001A7E7C"/>
    <w:rsid w:val="001E5D43"/>
    <w:rsid w:val="004D3C00"/>
    <w:rsid w:val="00505872"/>
    <w:rsid w:val="00506610"/>
    <w:rsid w:val="00581FCF"/>
    <w:rsid w:val="006B438D"/>
    <w:rsid w:val="007624D5"/>
    <w:rsid w:val="00843FD6"/>
    <w:rsid w:val="008444BA"/>
    <w:rsid w:val="008458DD"/>
    <w:rsid w:val="008B0D35"/>
    <w:rsid w:val="009217EC"/>
    <w:rsid w:val="009225E3"/>
    <w:rsid w:val="00966CF5"/>
    <w:rsid w:val="00A362E2"/>
    <w:rsid w:val="00A907EE"/>
    <w:rsid w:val="00AE7ED0"/>
    <w:rsid w:val="00C37D9E"/>
    <w:rsid w:val="00C7405B"/>
    <w:rsid w:val="00D31CF2"/>
    <w:rsid w:val="00DA1373"/>
    <w:rsid w:val="00DA168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8444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444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4BA"/>
    <w:pPr>
      <w:shd w:val="clear" w:color="auto" w:fill="FFFFFF"/>
      <w:spacing w:line="338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8444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444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4BA"/>
    <w:pPr>
      <w:shd w:val="clear" w:color="auto" w:fill="FFFFFF"/>
      <w:spacing w:line="338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2018-10-02T11:05:00Z</cp:lastPrinted>
  <dcterms:created xsi:type="dcterms:W3CDTF">2020-12-15T09:16:00Z</dcterms:created>
  <dcterms:modified xsi:type="dcterms:W3CDTF">2020-12-15T09:16:00Z</dcterms:modified>
</cp:coreProperties>
</file>